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6B01" w14:textId="77777777" w:rsidR="00E30960" w:rsidRDefault="00E30960">
      <w:pPr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同志社大学大学院司法研究科</w:t>
      </w:r>
    </w:p>
    <w:p w14:paraId="22376B02" w14:textId="2ECA0852" w:rsidR="00E30960" w:rsidRDefault="00E30960" w:rsidP="00CC07BF">
      <w:pPr>
        <w:snapToGrid w:val="0"/>
        <w:rPr>
          <w:rFonts w:eastAsia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202</w:t>
      </w:r>
      <w:r w:rsidR="005B1287">
        <w:rPr>
          <w:rFonts w:ascii="ＭＳ ゴシック" w:eastAsia="ＭＳ ゴシック" w:hAnsi="ＭＳ ゴシック"/>
          <w:sz w:val="36"/>
        </w:rPr>
        <w:t>3</w:t>
      </w:r>
      <w:r>
        <w:rPr>
          <w:rFonts w:eastAsia="ＭＳ ゴシック" w:hint="eastAsia"/>
          <w:sz w:val="36"/>
        </w:rPr>
        <w:t>年度秋学期末試験問題</w:t>
      </w:r>
    </w:p>
    <w:p w14:paraId="22376B03" w14:textId="77777777" w:rsidR="00E30960" w:rsidRPr="004D18DB" w:rsidRDefault="00E30960" w:rsidP="009517CF">
      <w:pPr>
        <w:snapToGrid w:val="0"/>
        <w:ind w:leftChars="-135" w:left="-283" w:firstLineChars="567" w:firstLine="1134"/>
        <w:rPr>
          <w:rFonts w:ascii="ＭＳ 明朝" w:hAnsi="ＭＳ 明朝"/>
          <w:sz w:val="20"/>
          <w:szCs w:val="20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76B09" wp14:editId="22376B0A">
                <wp:simplePos x="0" y="0"/>
                <wp:positionH relativeFrom="column">
                  <wp:posOffset>6350</wp:posOffset>
                </wp:positionH>
                <wp:positionV relativeFrom="paragraph">
                  <wp:posOffset>211455</wp:posOffset>
                </wp:positionV>
                <wp:extent cx="6172200" cy="0"/>
                <wp:effectExtent l="12065" t="12700" r="698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C62326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65pt" to="486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uPbnPNoAAAAHAQAADwAAAAAAAAAAAAAAAAAJBAAAZHJzL2Rvd25yZXYueG1s&#10;UEsFBgAAAAAEAAQA8wAAABAFAAAAAA==&#10;"/>
            </w:pict>
          </mc:Fallback>
        </mc:AlternateContent>
      </w:r>
      <w:r>
        <w:rPr>
          <w:rFonts w:eastAsia="ＭＳ ゴシック"/>
          <w:sz w:val="36"/>
        </w:rPr>
        <w:br w:type="column"/>
      </w:r>
      <w:r w:rsidRPr="00CE47C9">
        <w:rPr>
          <w:rFonts w:ascii="ＭＳ 明朝" w:hAnsi="ＭＳ 明朝" w:hint="eastAsia"/>
          <w:spacing w:val="50"/>
          <w:kern w:val="0"/>
          <w:sz w:val="20"/>
          <w:szCs w:val="20"/>
          <w:fitText w:val="800" w:id="203198464"/>
        </w:rPr>
        <w:t>科目</w:t>
      </w:r>
      <w:r w:rsidRPr="00CE47C9">
        <w:rPr>
          <w:rFonts w:ascii="ＭＳ 明朝" w:hAnsi="ＭＳ 明朝" w:hint="eastAsia"/>
          <w:kern w:val="0"/>
          <w:sz w:val="20"/>
          <w:szCs w:val="20"/>
          <w:fitText w:val="800" w:id="203198464"/>
        </w:rPr>
        <w:t>名</w:t>
      </w:r>
      <w:r>
        <w:rPr>
          <w:rFonts w:ascii="ＭＳ 明朝" w:hAnsi="ＭＳ 明朝" w:hint="eastAsia"/>
          <w:sz w:val="20"/>
          <w:szCs w:val="20"/>
        </w:rPr>
        <w:t>：</w:t>
      </w:r>
      <w:r w:rsidRPr="00A1235D">
        <w:rPr>
          <w:rFonts w:ascii="ＭＳ 明朝" w:hAnsi="ＭＳ 明朝"/>
          <w:noProof/>
          <w:sz w:val="20"/>
          <w:szCs w:val="20"/>
        </w:rPr>
        <w:t>△国際私法Ⅱ</w:t>
      </w:r>
    </w:p>
    <w:p w14:paraId="22376B04" w14:textId="77777777" w:rsidR="00E30960" w:rsidRDefault="00E30960" w:rsidP="00A67377">
      <w:pPr>
        <w:snapToGrid w:val="0"/>
        <w:ind w:leftChars="-135" w:left="707" w:rightChars="-311" w:right="-653" w:hangingChars="330" w:hanging="990"/>
        <w:rPr>
          <w:rFonts w:ascii="ＭＳ 明朝" w:hAnsi="ＭＳ 明朝"/>
          <w:sz w:val="20"/>
        </w:rPr>
      </w:pPr>
      <w:r w:rsidRPr="00A67377">
        <w:rPr>
          <w:rFonts w:ascii="ＭＳ 明朝" w:hAnsi="ＭＳ 明朝" w:hint="eastAsia"/>
          <w:spacing w:val="50"/>
          <w:kern w:val="0"/>
          <w:sz w:val="20"/>
          <w:fitText w:val="800" w:id="203198720"/>
        </w:rPr>
        <w:t>担当</w:t>
      </w:r>
      <w:r w:rsidRPr="00A67377">
        <w:rPr>
          <w:rFonts w:ascii="ＭＳ 明朝" w:hAnsi="ＭＳ 明朝" w:hint="eastAsia"/>
          <w:kern w:val="0"/>
          <w:sz w:val="20"/>
          <w:fitText w:val="800" w:id="203198720"/>
        </w:rPr>
        <w:t>者</w:t>
      </w:r>
      <w:r>
        <w:rPr>
          <w:rFonts w:ascii="ＭＳ 明朝" w:hAnsi="ＭＳ 明朝" w:hint="eastAsia"/>
          <w:sz w:val="20"/>
        </w:rPr>
        <w:t>：</w:t>
      </w:r>
      <w:r w:rsidRPr="00A1235D">
        <w:rPr>
          <w:rFonts w:ascii="ＭＳ 明朝" w:hAnsi="ＭＳ 明朝"/>
          <w:noProof/>
          <w:sz w:val="20"/>
        </w:rPr>
        <w:t>高橋　宏司</w:t>
      </w:r>
      <w:r>
        <w:rPr>
          <w:rFonts w:ascii="ＭＳ 明朝" w:hAnsi="ＭＳ 明朝" w:hint="eastAsia"/>
          <w:sz w:val="20"/>
        </w:rPr>
        <w:t xml:space="preserve"> </w:t>
      </w:r>
    </w:p>
    <w:p w14:paraId="22376B05" w14:textId="54DAECF5" w:rsidR="00E30960" w:rsidRDefault="00E30960" w:rsidP="00B870FD">
      <w:pPr>
        <w:snapToGrid w:val="0"/>
        <w:ind w:leftChars="-135" w:left="717" w:rightChars="-109" w:right="-229" w:hangingChars="500" w:hanging="10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持込参照：</w:t>
      </w:r>
      <w:r w:rsidRPr="00A1235D">
        <w:rPr>
          <w:rFonts w:ascii="ＭＳ 明朝" w:hAnsi="ＭＳ 明朝"/>
          <w:noProof/>
          <w:sz w:val="20"/>
        </w:rPr>
        <w:t>司法試験用六法</w:t>
      </w:r>
    </w:p>
    <w:p w14:paraId="22376B06" w14:textId="77777777" w:rsidR="00E30960" w:rsidRPr="00E36266" w:rsidRDefault="00E30960" w:rsidP="0032421D">
      <w:pPr>
        <w:snapToGrid w:val="0"/>
        <w:ind w:leftChars="-135" w:left="-28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試験時間：</w:t>
      </w:r>
      <w:r w:rsidRPr="00A1235D">
        <w:rPr>
          <w:rFonts w:ascii="ＭＳ 明朝" w:hAnsi="ＭＳ 明朝"/>
          <w:noProof/>
          <w:sz w:val="20"/>
        </w:rPr>
        <w:t>90分</w:t>
      </w:r>
    </w:p>
    <w:p w14:paraId="22376B07" w14:textId="77777777" w:rsidR="00E30960" w:rsidRDefault="00E30960" w:rsidP="00862243">
      <w:pPr>
        <w:snapToGrid w:val="0"/>
        <w:ind w:leftChars="-135" w:left="-283"/>
        <w:rPr>
          <w:rFonts w:ascii="ＭＳ 明朝" w:hAnsi="ＭＳ 明朝"/>
          <w:sz w:val="20"/>
        </w:rPr>
        <w:sectPr w:rsidR="00E30960" w:rsidSect="00E30960">
          <w:pgSz w:w="11906" w:h="16838" w:code="9"/>
          <w:pgMar w:top="720" w:right="926" w:bottom="1701" w:left="1134" w:header="851" w:footer="992" w:gutter="0"/>
          <w:pgNumType w:start="1"/>
          <w:cols w:num="2" w:space="425" w:equalWidth="0">
            <w:col w:w="4716" w:space="540"/>
            <w:col w:w="4590"/>
          </w:cols>
          <w:docGrid w:type="lines" w:linePitch="360"/>
        </w:sectPr>
      </w:pPr>
      <w:r w:rsidRPr="00C1380A">
        <w:rPr>
          <w:rFonts w:ascii="ＭＳ 明朝" w:hAnsi="ＭＳ 明朝" w:hint="eastAsia"/>
          <w:spacing w:val="50"/>
          <w:kern w:val="0"/>
          <w:sz w:val="20"/>
          <w:fitText w:val="800" w:id="203198721"/>
        </w:rPr>
        <w:t>講評</w:t>
      </w:r>
      <w:r w:rsidRPr="00C1380A">
        <w:rPr>
          <w:rFonts w:ascii="ＭＳ 明朝" w:hAnsi="ＭＳ 明朝" w:hint="eastAsia"/>
          <w:kern w:val="0"/>
          <w:sz w:val="20"/>
          <w:fitText w:val="800" w:id="203198721"/>
        </w:rPr>
        <w:t>会</w:t>
      </w:r>
      <w:r>
        <w:rPr>
          <w:rFonts w:ascii="ＭＳ 明朝" w:hAnsi="ＭＳ 明朝" w:hint="eastAsia"/>
          <w:sz w:val="20"/>
        </w:rPr>
        <w:t>：</w:t>
      </w:r>
      <w:r w:rsidRPr="00862243">
        <w:rPr>
          <w:rFonts w:ascii="ＭＳ 明朝" w:hAnsi="ＭＳ 明朝" w:hint="eastAsia"/>
          <w:sz w:val="20"/>
        </w:rPr>
        <w:t xml:space="preserve"> </w:t>
      </w:r>
    </w:p>
    <w:p w14:paraId="159C2D54" w14:textId="77777777" w:rsidR="004D099C" w:rsidRPr="00725CA5" w:rsidRDefault="004D099C" w:rsidP="004D099C">
      <w:pPr>
        <w:spacing w:line="360" w:lineRule="exact"/>
        <w:rPr>
          <w:rFonts w:ascii="Meiryo UI" w:eastAsia="Meiryo UI" w:hAnsi="Meiryo UI" w:cs="@メイリオ"/>
          <w:sz w:val="22"/>
          <w:szCs w:val="22"/>
        </w:rPr>
      </w:pPr>
      <w:r w:rsidRPr="00725CA5">
        <w:rPr>
          <w:rFonts w:ascii="Meiryo UI" w:eastAsia="Meiryo UI" w:hAnsi="Meiryo UI" w:cs="@メイリオ" w:hint="eastAsia"/>
          <w:sz w:val="22"/>
          <w:szCs w:val="22"/>
        </w:rPr>
        <w:t>第一問</w:t>
      </w:r>
    </w:p>
    <w:p w14:paraId="63E5ADAB" w14:textId="1FD6964C" w:rsidR="00213564" w:rsidRDefault="007E18EF" w:rsidP="00280195">
      <w:pPr>
        <w:pStyle w:val="a9"/>
        <w:ind w:firstLineChars="100" w:firstLine="220"/>
        <w:rPr>
          <w:rFonts w:ascii="Meiryo UI" w:eastAsia="Meiryo UI" w:hAnsi="Meiryo UI"/>
        </w:rPr>
      </w:pPr>
      <w:r w:rsidRPr="007E18EF">
        <w:rPr>
          <w:rFonts w:ascii="Meiryo UI" w:eastAsia="Meiryo UI" w:hAnsi="Meiryo UI" w:hint="eastAsia"/>
        </w:rPr>
        <w:t>運送業を営む甲国法人Yは、日本に常居所を有する甲国人Zを雇用し、長年にわたり、日本において、トラックを使った貨物運送に従事させていた。ある日、Zは、運転中に不注意でよそ見をし、歩</w:t>
      </w:r>
      <w:bookmarkStart w:id="0" w:name="_GoBack"/>
      <w:bookmarkEnd w:id="0"/>
      <w:r w:rsidRPr="007E18EF">
        <w:rPr>
          <w:rFonts w:ascii="Meiryo UI" w:eastAsia="Meiryo UI" w:hAnsi="Meiryo UI" w:hint="eastAsia"/>
        </w:rPr>
        <w:t>行中のX(日本に常居所を有する甲国人)をはねて負傷させた。Xは、Zに対しては不法行為を原因とし、Yに対しては使用者責任を原因として損害賠償を請求した。以下の各問いに答えよ。なお、各問いはお互いに独立しているものとする。</w:t>
      </w:r>
    </w:p>
    <w:p w14:paraId="06509457" w14:textId="77777777" w:rsidR="007E18EF" w:rsidRPr="007B3DA1" w:rsidRDefault="007E18EF" w:rsidP="007B3DA1">
      <w:pPr>
        <w:pStyle w:val="a9"/>
        <w:rPr>
          <w:rFonts w:ascii="Meiryo UI" w:eastAsia="Meiryo UI" w:hAnsi="Meiryo UI"/>
        </w:rPr>
      </w:pPr>
    </w:p>
    <w:p w14:paraId="3E5A900D" w14:textId="2F550CD0" w:rsidR="007B3DA1" w:rsidRPr="007B3DA1" w:rsidRDefault="007B3DA1" w:rsidP="007B3DA1">
      <w:pPr>
        <w:pStyle w:val="a9"/>
        <w:rPr>
          <w:rFonts w:ascii="Meiryo UI" w:eastAsia="Meiryo UI" w:hAnsi="Meiryo UI"/>
        </w:rPr>
      </w:pPr>
      <w:r w:rsidRPr="007B3DA1">
        <w:rPr>
          <w:rFonts w:ascii="Meiryo UI" w:eastAsia="Meiryo UI" w:hAnsi="Meiryo UI" w:hint="eastAsia"/>
        </w:rPr>
        <w:t xml:space="preserve">(1) </w:t>
      </w:r>
      <w:r w:rsidR="007E18EF" w:rsidRPr="007E18EF">
        <w:rPr>
          <w:rFonts w:ascii="Meiryo UI" w:eastAsia="Meiryo UI" w:hAnsi="Meiryo UI" w:hint="eastAsia"/>
        </w:rPr>
        <w:t>YおよびZが支払いを拒絶したので、Xは両者を相手取って日本で訴えを提起した。YおよびZのそれぞれに対する損害賠償請求には、何国法が適用されるか。(期末試験総点80点中10点)</w:t>
      </w:r>
    </w:p>
    <w:p w14:paraId="63DCF94E" w14:textId="77777777" w:rsidR="00DC49DC" w:rsidRPr="007B3DA1" w:rsidRDefault="00DC49DC" w:rsidP="007B3DA1">
      <w:pPr>
        <w:pStyle w:val="a9"/>
        <w:rPr>
          <w:rFonts w:ascii="Meiryo UI" w:eastAsia="Meiryo UI" w:hAnsi="Meiryo UI"/>
        </w:rPr>
      </w:pPr>
    </w:p>
    <w:p w14:paraId="4C230587" w14:textId="470380A1" w:rsidR="007B3DA1" w:rsidRPr="007B3DA1" w:rsidRDefault="002A2B61" w:rsidP="007B3DA1">
      <w:pPr>
        <w:pStyle w:val="a9"/>
        <w:rPr>
          <w:rFonts w:ascii="Meiryo UI" w:eastAsia="Meiryo UI" w:hAnsi="Meiryo UI"/>
        </w:rPr>
      </w:pPr>
      <w:r w:rsidRPr="002A2B61">
        <w:rPr>
          <w:rFonts w:ascii="Meiryo UI" w:eastAsia="Meiryo UI" w:hAnsi="Meiryo UI" w:hint="eastAsia"/>
        </w:rPr>
        <w:t xml:space="preserve">(2) </w:t>
      </w:r>
      <w:r w:rsidR="007E18EF" w:rsidRPr="007E18EF">
        <w:rPr>
          <w:rFonts w:ascii="Meiryo UI" w:eastAsia="Meiryo UI" w:hAnsi="Meiryo UI" w:hint="eastAsia"/>
        </w:rPr>
        <w:t>Yは、Xの損害賠償請求に応じてXに賠償した。YとZの間の雇用契約には、甲国法を準拠法として指定する条項(「本件法選択条項」)が入っており、Zが故意または過失により第三者に損害を与え、Yが使用者としてその賠償をしたときには、YはZに対して全額を求償できるとする条項(「本件求償条項」)も含まれている。本件求償条項の効力は、甲国法の下では認められるが、日本法の規定の下では完全には認められないものとする。Yは、Zに対して本件求償条項にもとづき求償請求(「本件求償請求」)し、日本で訴えを提起した。本件求償請求には、何国法が適用されるか。</w:t>
      </w:r>
      <w:r w:rsidRPr="002A2B61">
        <w:rPr>
          <w:rFonts w:ascii="Meiryo UI" w:eastAsia="Meiryo UI" w:hAnsi="Meiryo UI" w:hint="eastAsia"/>
        </w:rPr>
        <w:t>(期末試験総点80点中20点)</w:t>
      </w:r>
    </w:p>
    <w:p w14:paraId="13AFD24D" w14:textId="77777777" w:rsidR="007B3DA1" w:rsidRPr="007B3DA1" w:rsidRDefault="007B3DA1" w:rsidP="007B3DA1">
      <w:pPr>
        <w:pStyle w:val="a9"/>
        <w:rPr>
          <w:rFonts w:ascii="Meiryo UI" w:eastAsia="Meiryo UI" w:hAnsi="Meiryo UI"/>
        </w:rPr>
      </w:pPr>
    </w:p>
    <w:p w14:paraId="3DD07CD1" w14:textId="070CC7A3" w:rsidR="007B3DA1" w:rsidRPr="007B3DA1" w:rsidRDefault="007B3DA1" w:rsidP="00D7040D">
      <w:pPr>
        <w:pStyle w:val="a9"/>
        <w:rPr>
          <w:rFonts w:ascii="Meiryo UI" w:eastAsia="Meiryo UI" w:hAnsi="Meiryo UI"/>
        </w:rPr>
      </w:pPr>
      <w:r w:rsidRPr="007B3DA1">
        <w:rPr>
          <w:rFonts w:ascii="Meiryo UI" w:eastAsia="Meiryo UI" w:hAnsi="Meiryo UI" w:hint="eastAsia"/>
        </w:rPr>
        <w:t xml:space="preserve">(3) </w:t>
      </w:r>
      <w:r w:rsidR="005F2457" w:rsidRPr="005F2457">
        <w:rPr>
          <w:rFonts w:hint="eastAsia"/>
        </w:rPr>
        <w:t>Yは、Xの損害賠償請求に応じてXに賠償した後、Zに対して不当利得にもとづき求償請求(「本件求償請求」)し、日本で訴えを提起した。本件求償請求には、何国法が適用されるか。なお、YとZの間の雇用契約には、甲国法を準拠法として指定する条項(「本件法選択条項」)が入っているが、本件求償請求を規律する条項は含まれていない。</w:t>
      </w:r>
      <w:bookmarkStart w:id="1" w:name="_Hlk154418041"/>
      <w:r w:rsidR="002338A1" w:rsidRPr="00021D24">
        <w:rPr>
          <w:rFonts w:ascii="Meiryo UI" w:eastAsia="Meiryo UI" w:hAnsi="Meiryo UI" w:hint="eastAsia"/>
        </w:rPr>
        <w:t>(期末試験総点80点中</w:t>
      </w:r>
      <w:r w:rsidR="002338A1">
        <w:rPr>
          <w:rFonts w:ascii="Meiryo UI" w:eastAsia="Meiryo UI" w:hAnsi="Meiryo UI" w:hint="eastAsia"/>
        </w:rPr>
        <w:t>1</w:t>
      </w:r>
      <w:r w:rsidR="008126F6">
        <w:rPr>
          <w:rFonts w:ascii="Meiryo UI" w:eastAsia="Meiryo UI" w:hAnsi="Meiryo UI"/>
        </w:rPr>
        <w:t>5</w:t>
      </w:r>
      <w:r w:rsidR="002338A1" w:rsidRPr="00021D24">
        <w:rPr>
          <w:rFonts w:ascii="Meiryo UI" w:eastAsia="Meiryo UI" w:hAnsi="Meiryo UI" w:hint="eastAsia"/>
        </w:rPr>
        <w:t>点)</w:t>
      </w:r>
      <w:bookmarkEnd w:id="1"/>
    </w:p>
    <w:p w14:paraId="025139DE" w14:textId="77777777" w:rsidR="007B3DA1" w:rsidRPr="007B3DA1" w:rsidRDefault="007B3DA1" w:rsidP="007B3DA1">
      <w:pPr>
        <w:pStyle w:val="a9"/>
        <w:rPr>
          <w:rFonts w:ascii="Meiryo UI" w:eastAsia="Meiryo UI" w:hAnsi="Meiryo UI"/>
        </w:rPr>
      </w:pPr>
    </w:p>
    <w:p w14:paraId="5CBA42F7" w14:textId="7C3D3C8E" w:rsidR="004E5DA7" w:rsidRDefault="007B3DA1" w:rsidP="007B3DA1">
      <w:pPr>
        <w:pStyle w:val="a9"/>
        <w:rPr>
          <w:rFonts w:ascii="Meiryo UI" w:eastAsia="Meiryo UI" w:hAnsi="Meiryo UI"/>
        </w:rPr>
      </w:pPr>
      <w:r w:rsidRPr="007B3DA1">
        <w:rPr>
          <w:rFonts w:ascii="Meiryo UI" w:eastAsia="Meiryo UI" w:hAnsi="Meiryo UI" w:hint="eastAsia"/>
        </w:rPr>
        <w:t>(4)</w:t>
      </w:r>
      <w:r w:rsidR="009B76CD" w:rsidRPr="009B76CD">
        <w:t xml:space="preserve"> </w:t>
      </w:r>
      <w:r w:rsidR="005F2457" w:rsidRPr="005F2457">
        <w:rPr>
          <w:rFonts w:hint="eastAsia"/>
        </w:rPr>
        <w:t>Xは、甲国法人Vの提供する傷害保険(「本件保険」)に加入していた。本件保険契約には、甲国法を準拠法とする条項が入っている。Vは、本件保険契約にもとづきXに保険給付を行った。XがYに対して有している損害賠償請求権にVが代位するか、そしてそれをYに対抗できるかを決める準拠法はそれぞれ何国法か。また、日本の裁判所において、Yを相手取って、VがXに代位して損害賠償請求訴訟を提起した場合、原告適格をVが有するかは何国法によって決まるか。</w:t>
      </w:r>
      <w:r w:rsidR="002338A1" w:rsidRPr="00021D24">
        <w:rPr>
          <w:rFonts w:ascii="Meiryo UI" w:eastAsia="Meiryo UI" w:hAnsi="Meiryo UI" w:hint="eastAsia"/>
        </w:rPr>
        <w:t>(期末試験総点80点中</w:t>
      </w:r>
      <w:r w:rsidR="008126F6">
        <w:rPr>
          <w:rFonts w:ascii="Meiryo UI" w:eastAsia="Meiryo UI" w:hAnsi="Meiryo UI"/>
        </w:rPr>
        <w:t>15</w:t>
      </w:r>
      <w:r w:rsidR="002338A1" w:rsidRPr="00021D24">
        <w:rPr>
          <w:rFonts w:ascii="Meiryo UI" w:eastAsia="Meiryo UI" w:hAnsi="Meiryo UI" w:hint="eastAsia"/>
        </w:rPr>
        <w:t>点)</w:t>
      </w:r>
    </w:p>
    <w:p w14:paraId="02DDDE05" w14:textId="1725A131" w:rsidR="00E35644" w:rsidRDefault="00E35644" w:rsidP="004D099C">
      <w:pPr>
        <w:pStyle w:val="a9"/>
        <w:rPr>
          <w:rFonts w:ascii="Meiryo UI" w:eastAsia="Meiryo UI" w:hAnsi="Meiryo UI"/>
        </w:rPr>
      </w:pPr>
    </w:p>
    <w:p w14:paraId="2452229E" w14:textId="6997684E" w:rsidR="00DC49DC" w:rsidRDefault="00DC49DC" w:rsidP="004D099C">
      <w:pPr>
        <w:pStyle w:val="a9"/>
        <w:rPr>
          <w:rFonts w:ascii="Meiryo UI" w:eastAsia="Meiryo UI" w:hAnsi="Meiryo UI"/>
        </w:rPr>
      </w:pPr>
    </w:p>
    <w:p w14:paraId="70896474" w14:textId="77777777" w:rsidR="00DC49DC" w:rsidRDefault="00DC49DC" w:rsidP="004D099C">
      <w:pPr>
        <w:pStyle w:val="a9"/>
        <w:rPr>
          <w:rFonts w:ascii="Meiryo UI" w:eastAsia="Meiryo UI" w:hAnsi="Meiryo UI"/>
        </w:rPr>
      </w:pPr>
    </w:p>
    <w:p w14:paraId="440A4F11" w14:textId="768D242C" w:rsidR="004D099C" w:rsidRPr="00725CA5" w:rsidRDefault="004D099C" w:rsidP="004D099C">
      <w:pPr>
        <w:pStyle w:val="a9"/>
        <w:rPr>
          <w:rFonts w:ascii="Meiryo UI" w:eastAsia="Meiryo UI" w:hAnsi="Meiryo UI"/>
        </w:rPr>
      </w:pPr>
      <w:r w:rsidRPr="00725CA5">
        <w:rPr>
          <w:rFonts w:ascii="Meiryo UI" w:eastAsia="Meiryo UI" w:hAnsi="Meiryo UI" w:hint="eastAsia"/>
        </w:rPr>
        <w:t>第二問</w:t>
      </w:r>
    </w:p>
    <w:p w14:paraId="636811D1" w14:textId="77777777" w:rsidR="00DC49DC" w:rsidRPr="00DC49DC" w:rsidRDefault="00DC49DC" w:rsidP="00280195">
      <w:pPr>
        <w:pStyle w:val="a9"/>
        <w:ind w:firstLineChars="100" w:firstLine="220"/>
        <w:rPr>
          <w:rFonts w:ascii="Meiryo UI" w:eastAsia="Meiryo UI" w:hAnsi="Meiryo UI"/>
        </w:rPr>
      </w:pPr>
      <w:r w:rsidRPr="00DC49DC">
        <w:rPr>
          <w:rFonts w:ascii="Meiryo UI" w:eastAsia="Meiryo UI" w:hAnsi="Meiryo UI" w:hint="eastAsia"/>
        </w:rPr>
        <w:t>甲国に常居所を有する甲国人Xは、めまい治療の薬(「本件薬」)を甲国において服用したところ、重篤な副作用が生じた。本件薬は、日本に本店を有する日本法人Yが日本で製造したものである。Xは、Yを相手取って日本で訴えを提起し、損害賠償請求(「本件請求」)をした。以下の独立した各問いに答えよ。</w:t>
      </w:r>
    </w:p>
    <w:p w14:paraId="2A807D7B" w14:textId="61DFBA76" w:rsidR="00DC49DC" w:rsidRDefault="00DC49DC" w:rsidP="00DC49DC">
      <w:pPr>
        <w:pStyle w:val="a9"/>
        <w:rPr>
          <w:rFonts w:ascii="Meiryo UI" w:eastAsia="Meiryo UI" w:hAnsi="Meiryo UI"/>
        </w:rPr>
      </w:pPr>
      <w:r w:rsidRPr="00DC49DC">
        <w:rPr>
          <w:rFonts w:ascii="Meiryo UI" w:eastAsia="Meiryo UI" w:hAnsi="Meiryo UI" w:hint="eastAsia"/>
        </w:rPr>
        <w:t>(1) Yは、本件薬の販売承認を日本のみで得ていたので、日本の小売業者にのみ本件薬を卸しており、添付文書の用法説明も日本語のみで記載していた。Xの服用した本件薬は、日本に居住する日本人Wが知人であるXから依頼を受け、甲国を訪れる際に持参してXに手渡したものである。本件請求には何国法が適用されるか。(期末</w:t>
      </w:r>
      <w:r w:rsidRPr="00DC49DC">
        <w:rPr>
          <w:rFonts w:ascii="Meiryo UI" w:eastAsia="Meiryo UI" w:hAnsi="Meiryo UI" w:hint="eastAsia"/>
        </w:rPr>
        <w:lastRenderedPageBreak/>
        <w:t>試験総点80点中10点)</w:t>
      </w:r>
    </w:p>
    <w:p w14:paraId="5F0138AD" w14:textId="77777777" w:rsidR="00DC49DC" w:rsidRPr="00DC49DC" w:rsidRDefault="00DC49DC" w:rsidP="00DC49DC">
      <w:pPr>
        <w:pStyle w:val="a9"/>
        <w:rPr>
          <w:rFonts w:ascii="Meiryo UI" w:eastAsia="Meiryo UI" w:hAnsi="Meiryo UI"/>
        </w:rPr>
      </w:pPr>
    </w:p>
    <w:p w14:paraId="4BB49F48" w14:textId="4D8F3408" w:rsidR="00F73BCE" w:rsidRPr="002F3D5C" w:rsidRDefault="00DC49DC" w:rsidP="00DC49DC">
      <w:pPr>
        <w:pStyle w:val="a9"/>
        <w:rPr>
          <w:rFonts w:ascii="Meiryo UI" w:eastAsia="Meiryo UI" w:hAnsi="Meiryo UI"/>
        </w:rPr>
      </w:pPr>
      <w:r w:rsidRPr="00DC49DC">
        <w:rPr>
          <w:rFonts w:ascii="Meiryo UI" w:eastAsia="Meiryo UI" w:hAnsi="Meiryo UI" w:hint="eastAsia"/>
        </w:rPr>
        <w:t>(2) Yは、本件薬の販売承認を日本および甲国で得ており、日本および甲国の小売業者に本件薬を卸していた。Xの服用した本件薬は、甲国の小売業者Zの甲国の店舗でXに販売されたものである。Yは、開発危険の抗弁(日本の製造物責任法4条1号)を提出したが、甲国法上</w:t>
      </w:r>
      <w:r w:rsidR="00280195">
        <w:rPr>
          <w:rFonts w:ascii="Meiryo UI" w:eastAsia="Meiryo UI" w:hAnsi="Meiryo UI" w:hint="eastAsia"/>
        </w:rPr>
        <w:t>は</w:t>
      </w:r>
      <w:r w:rsidRPr="00DC49DC">
        <w:rPr>
          <w:rFonts w:ascii="Meiryo UI" w:eastAsia="Meiryo UI" w:hAnsi="Meiryo UI" w:hint="eastAsia"/>
        </w:rPr>
        <w:t>同様の抗弁</w:t>
      </w:r>
      <w:r w:rsidR="00280195">
        <w:rPr>
          <w:rFonts w:ascii="Meiryo UI" w:eastAsia="Meiryo UI" w:hAnsi="Meiryo UI" w:hint="eastAsia"/>
        </w:rPr>
        <w:t>が</w:t>
      </w:r>
      <w:r w:rsidRPr="00DC49DC">
        <w:rPr>
          <w:rFonts w:ascii="Meiryo UI" w:eastAsia="Meiryo UI" w:hAnsi="Meiryo UI" w:hint="eastAsia"/>
        </w:rPr>
        <w:t>認められていない。Yの抗弁は認められる可能性があるか。(期末試験総点80点中10点)</w:t>
      </w:r>
    </w:p>
    <w:sectPr w:rsidR="00F73BCE" w:rsidRPr="002F3D5C" w:rsidSect="00C1380A">
      <w:type w:val="continuous"/>
      <w:pgSz w:w="11906" w:h="16838" w:code="9"/>
      <w:pgMar w:top="720" w:right="926" w:bottom="1701" w:left="1134" w:header="851" w:footer="992" w:gutter="0"/>
      <w:cols w:space="5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14E78" w14:textId="77777777" w:rsidR="00A66008" w:rsidRDefault="00A66008" w:rsidP="00370CC1">
      <w:r>
        <w:separator/>
      </w:r>
    </w:p>
  </w:endnote>
  <w:endnote w:type="continuationSeparator" w:id="0">
    <w:p w14:paraId="2866F5CE" w14:textId="77777777" w:rsidR="00A66008" w:rsidRDefault="00A66008" w:rsidP="0037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メイリオ"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40963" w14:textId="77777777" w:rsidR="00A66008" w:rsidRDefault="00A66008" w:rsidP="00370CC1">
      <w:r>
        <w:separator/>
      </w:r>
    </w:p>
  </w:footnote>
  <w:footnote w:type="continuationSeparator" w:id="0">
    <w:p w14:paraId="21AC1A92" w14:textId="77777777" w:rsidR="00A66008" w:rsidRDefault="00A66008" w:rsidP="0037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7000F"/>
    <w:multiLevelType w:val="multilevel"/>
    <w:tmpl w:val="EC2CDD34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C1"/>
    <w:rsid w:val="00011464"/>
    <w:rsid w:val="000115B5"/>
    <w:rsid w:val="00016D54"/>
    <w:rsid w:val="00017CFE"/>
    <w:rsid w:val="00021D24"/>
    <w:rsid w:val="00025387"/>
    <w:rsid w:val="00047F66"/>
    <w:rsid w:val="0005133B"/>
    <w:rsid w:val="00061BC6"/>
    <w:rsid w:val="00090B3C"/>
    <w:rsid w:val="0009558F"/>
    <w:rsid w:val="000A1F06"/>
    <w:rsid w:val="000A338E"/>
    <w:rsid w:val="000B6893"/>
    <w:rsid w:val="000C7F90"/>
    <w:rsid w:val="000D742B"/>
    <w:rsid w:val="000E20B7"/>
    <w:rsid w:val="000E5398"/>
    <w:rsid w:val="000F3FB1"/>
    <w:rsid w:val="000F6915"/>
    <w:rsid w:val="001005CC"/>
    <w:rsid w:val="00102CF2"/>
    <w:rsid w:val="00107D17"/>
    <w:rsid w:val="0012268B"/>
    <w:rsid w:val="0012542C"/>
    <w:rsid w:val="001264F0"/>
    <w:rsid w:val="00130151"/>
    <w:rsid w:val="001460BF"/>
    <w:rsid w:val="0015219C"/>
    <w:rsid w:val="0015482C"/>
    <w:rsid w:val="00160733"/>
    <w:rsid w:val="00180D43"/>
    <w:rsid w:val="001818AF"/>
    <w:rsid w:val="001844F7"/>
    <w:rsid w:val="001862A4"/>
    <w:rsid w:val="0019691A"/>
    <w:rsid w:val="00196F4F"/>
    <w:rsid w:val="001A1964"/>
    <w:rsid w:val="001A47A4"/>
    <w:rsid w:val="001A71B9"/>
    <w:rsid w:val="001D5584"/>
    <w:rsid w:val="001D6EAE"/>
    <w:rsid w:val="001F421C"/>
    <w:rsid w:val="001F50C6"/>
    <w:rsid w:val="0020492A"/>
    <w:rsid w:val="00213564"/>
    <w:rsid w:val="0022651C"/>
    <w:rsid w:val="00226F60"/>
    <w:rsid w:val="002338A1"/>
    <w:rsid w:val="002356B0"/>
    <w:rsid w:val="00237271"/>
    <w:rsid w:val="00240B6A"/>
    <w:rsid w:val="00261489"/>
    <w:rsid w:val="0026799E"/>
    <w:rsid w:val="00267C97"/>
    <w:rsid w:val="00270149"/>
    <w:rsid w:val="00280195"/>
    <w:rsid w:val="0029660A"/>
    <w:rsid w:val="002A20D8"/>
    <w:rsid w:val="002A2B61"/>
    <w:rsid w:val="002A3E7B"/>
    <w:rsid w:val="002D5490"/>
    <w:rsid w:val="002E6C00"/>
    <w:rsid w:val="002F3D5C"/>
    <w:rsid w:val="00303887"/>
    <w:rsid w:val="00307741"/>
    <w:rsid w:val="00312310"/>
    <w:rsid w:val="003145FC"/>
    <w:rsid w:val="0032421D"/>
    <w:rsid w:val="00354C25"/>
    <w:rsid w:val="003659A1"/>
    <w:rsid w:val="00370CC1"/>
    <w:rsid w:val="00373B7E"/>
    <w:rsid w:val="003878A0"/>
    <w:rsid w:val="0039069D"/>
    <w:rsid w:val="003932B1"/>
    <w:rsid w:val="003A5995"/>
    <w:rsid w:val="003B1BB2"/>
    <w:rsid w:val="003C1DD3"/>
    <w:rsid w:val="003D1F4B"/>
    <w:rsid w:val="003D5E54"/>
    <w:rsid w:val="003D7726"/>
    <w:rsid w:val="003E03E0"/>
    <w:rsid w:val="003E2341"/>
    <w:rsid w:val="003E2F3D"/>
    <w:rsid w:val="00410851"/>
    <w:rsid w:val="00424591"/>
    <w:rsid w:val="00445A4F"/>
    <w:rsid w:val="004620E1"/>
    <w:rsid w:val="0046528C"/>
    <w:rsid w:val="004710FE"/>
    <w:rsid w:val="004A4B98"/>
    <w:rsid w:val="004B3D3A"/>
    <w:rsid w:val="004B4D7A"/>
    <w:rsid w:val="004B57DB"/>
    <w:rsid w:val="004B6D43"/>
    <w:rsid w:val="004C0393"/>
    <w:rsid w:val="004C1526"/>
    <w:rsid w:val="004C1AAB"/>
    <w:rsid w:val="004D073B"/>
    <w:rsid w:val="004D099C"/>
    <w:rsid w:val="004D18DB"/>
    <w:rsid w:val="004D1B44"/>
    <w:rsid w:val="004E1AAF"/>
    <w:rsid w:val="004E5DA7"/>
    <w:rsid w:val="004F234D"/>
    <w:rsid w:val="004F3511"/>
    <w:rsid w:val="004F7869"/>
    <w:rsid w:val="005023B0"/>
    <w:rsid w:val="0051512B"/>
    <w:rsid w:val="005374F1"/>
    <w:rsid w:val="005454AF"/>
    <w:rsid w:val="005506A2"/>
    <w:rsid w:val="0055706F"/>
    <w:rsid w:val="0056005E"/>
    <w:rsid w:val="005654CD"/>
    <w:rsid w:val="005672B2"/>
    <w:rsid w:val="005824C2"/>
    <w:rsid w:val="0059105D"/>
    <w:rsid w:val="00597F37"/>
    <w:rsid w:val="005A63DB"/>
    <w:rsid w:val="005B1287"/>
    <w:rsid w:val="005B6AC5"/>
    <w:rsid w:val="005C445C"/>
    <w:rsid w:val="005C7FF4"/>
    <w:rsid w:val="005D606D"/>
    <w:rsid w:val="005F2457"/>
    <w:rsid w:val="00601DD1"/>
    <w:rsid w:val="006163D7"/>
    <w:rsid w:val="006179CA"/>
    <w:rsid w:val="00650653"/>
    <w:rsid w:val="00651076"/>
    <w:rsid w:val="006610C1"/>
    <w:rsid w:val="00673A53"/>
    <w:rsid w:val="00693473"/>
    <w:rsid w:val="006B1DBC"/>
    <w:rsid w:val="006B1E9B"/>
    <w:rsid w:val="006B7370"/>
    <w:rsid w:val="006C037E"/>
    <w:rsid w:val="006C4931"/>
    <w:rsid w:val="006E6276"/>
    <w:rsid w:val="006E6A15"/>
    <w:rsid w:val="006F0067"/>
    <w:rsid w:val="006F66DA"/>
    <w:rsid w:val="006F6ED4"/>
    <w:rsid w:val="00704A72"/>
    <w:rsid w:val="00732DDE"/>
    <w:rsid w:val="0074088C"/>
    <w:rsid w:val="00762187"/>
    <w:rsid w:val="0078160F"/>
    <w:rsid w:val="00785ADE"/>
    <w:rsid w:val="007911D0"/>
    <w:rsid w:val="007B3DA1"/>
    <w:rsid w:val="007B4722"/>
    <w:rsid w:val="007C3DE5"/>
    <w:rsid w:val="007D6498"/>
    <w:rsid w:val="007E18EF"/>
    <w:rsid w:val="007E267F"/>
    <w:rsid w:val="007F5E80"/>
    <w:rsid w:val="008126F6"/>
    <w:rsid w:val="00816311"/>
    <w:rsid w:val="00821564"/>
    <w:rsid w:val="0082393E"/>
    <w:rsid w:val="008504B1"/>
    <w:rsid w:val="00862243"/>
    <w:rsid w:val="00870E34"/>
    <w:rsid w:val="008861AA"/>
    <w:rsid w:val="008A613D"/>
    <w:rsid w:val="008A7A20"/>
    <w:rsid w:val="008B27EE"/>
    <w:rsid w:val="008B3E63"/>
    <w:rsid w:val="008C0179"/>
    <w:rsid w:val="008C1A0A"/>
    <w:rsid w:val="008E6377"/>
    <w:rsid w:val="008E6694"/>
    <w:rsid w:val="008F2318"/>
    <w:rsid w:val="00910A19"/>
    <w:rsid w:val="00912305"/>
    <w:rsid w:val="009301B5"/>
    <w:rsid w:val="00934C1D"/>
    <w:rsid w:val="00936F59"/>
    <w:rsid w:val="0094049D"/>
    <w:rsid w:val="009517CF"/>
    <w:rsid w:val="0096530F"/>
    <w:rsid w:val="00966E43"/>
    <w:rsid w:val="00974C7F"/>
    <w:rsid w:val="009751A9"/>
    <w:rsid w:val="00980926"/>
    <w:rsid w:val="00982B5D"/>
    <w:rsid w:val="009973B1"/>
    <w:rsid w:val="009A5651"/>
    <w:rsid w:val="009B37F4"/>
    <w:rsid w:val="009B7159"/>
    <w:rsid w:val="009B76CD"/>
    <w:rsid w:val="009C2312"/>
    <w:rsid w:val="009C5143"/>
    <w:rsid w:val="009C7E82"/>
    <w:rsid w:val="009E5C3C"/>
    <w:rsid w:val="009F27AA"/>
    <w:rsid w:val="009F5500"/>
    <w:rsid w:val="00A15CA2"/>
    <w:rsid w:val="00A22C4E"/>
    <w:rsid w:val="00A23211"/>
    <w:rsid w:val="00A53B2D"/>
    <w:rsid w:val="00A61492"/>
    <w:rsid w:val="00A61F64"/>
    <w:rsid w:val="00A66008"/>
    <w:rsid w:val="00A67377"/>
    <w:rsid w:val="00A77B3F"/>
    <w:rsid w:val="00A97C93"/>
    <w:rsid w:val="00AA75E2"/>
    <w:rsid w:val="00AB0046"/>
    <w:rsid w:val="00AB57D7"/>
    <w:rsid w:val="00AC1546"/>
    <w:rsid w:val="00AD3755"/>
    <w:rsid w:val="00AE50B5"/>
    <w:rsid w:val="00AF32ED"/>
    <w:rsid w:val="00B05D95"/>
    <w:rsid w:val="00B063A7"/>
    <w:rsid w:val="00B10516"/>
    <w:rsid w:val="00B17D70"/>
    <w:rsid w:val="00B32F1E"/>
    <w:rsid w:val="00B373D7"/>
    <w:rsid w:val="00B43C12"/>
    <w:rsid w:val="00B44036"/>
    <w:rsid w:val="00B52950"/>
    <w:rsid w:val="00B643E2"/>
    <w:rsid w:val="00B72DBA"/>
    <w:rsid w:val="00B8697B"/>
    <w:rsid w:val="00B870FD"/>
    <w:rsid w:val="00B931B0"/>
    <w:rsid w:val="00BB5CAA"/>
    <w:rsid w:val="00BC3DBB"/>
    <w:rsid w:val="00BE52D0"/>
    <w:rsid w:val="00BF2260"/>
    <w:rsid w:val="00C03805"/>
    <w:rsid w:val="00C111CE"/>
    <w:rsid w:val="00C1380A"/>
    <w:rsid w:val="00C1502E"/>
    <w:rsid w:val="00C95D62"/>
    <w:rsid w:val="00CB3AA1"/>
    <w:rsid w:val="00CB5FC0"/>
    <w:rsid w:val="00CC07BF"/>
    <w:rsid w:val="00CD1FBD"/>
    <w:rsid w:val="00CE47C9"/>
    <w:rsid w:val="00CE5A89"/>
    <w:rsid w:val="00CF536E"/>
    <w:rsid w:val="00D070F2"/>
    <w:rsid w:val="00D118DD"/>
    <w:rsid w:val="00D32A75"/>
    <w:rsid w:val="00D368D7"/>
    <w:rsid w:val="00D406C0"/>
    <w:rsid w:val="00D574BA"/>
    <w:rsid w:val="00D7040D"/>
    <w:rsid w:val="00D965BA"/>
    <w:rsid w:val="00D96627"/>
    <w:rsid w:val="00DC49DC"/>
    <w:rsid w:val="00DF65FB"/>
    <w:rsid w:val="00DF68CC"/>
    <w:rsid w:val="00E12928"/>
    <w:rsid w:val="00E256FC"/>
    <w:rsid w:val="00E30960"/>
    <w:rsid w:val="00E35644"/>
    <w:rsid w:val="00E35843"/>
    <w:rsid w:val="00E36266"/>
    <w:rsid w:val="00E5002F"/>
    <w:rsid w:val="00E56854"/>
    <w:rsid w:val="00E57858"/>
    <w:rsid w:val="00E620FF"/>
    <w:rsid w:val="00E66537"/>
    <w:rsid w:val="00E8583E"/>
    <w:rsid w:val="00E86A67"/>
    <w:rsid w:val="00EA2CF7"/>
    <w:rsid w:val="00EC6B29"/>
    <w:rsid w:val="00EE0243"/>
    <w:rsid w:val="00EE137E"/>
    <w:rsid w:val="00F00CF8"/>
    <w:rsid w:val="00F01BB9"/>
    <w:rsid w:val="00F071B0"/>
    <w:rsid w:val="00F10C25"/>
    <w:rsid w:val="00F413D3"/>
    <w:rsid w:val="00F41E8F"/>
    <w:rsid w:val="00F437D7"/>
    <w:rsid w:val="00F47CE2"/>
    <w:rsid w:val="00F5040F"/>
    <w:rsid w:val="00F6157D"/>
    <w:rsid w:val="00F658C5"/>
    <w:rsid w:val="00F73BCE"/>
    <w:rsid w:val="00F76C50"/>
    <w:rsid w:val="00F808FF"/>
    <w:rsid w:val="00F9734B"/>
    <w:rsid w:val="00FA0058"/>
    <w:rsid w:val="00FB1CBD"/>
    <w:rsid w:val="00FC0F14"/>
    <w:rsid w:val="00FC0F20"/>
    <w:rsid w:val="00FC0FBA"/>
    <w:rsid w:val="00FD232A"/>
    <w:rsid w:val="00FE03E5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76B01"/>
  <w15:chartTrackingRefBased/>
  <w15:docId w15:val="{A3ACFBD7-7598-4748-943C-CD7851D5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099C"/>
    <w:pPr>
      <w:keepNext/>
      <w:numPr>
        <w:numId w:val="1"/>
      </w:numPr>
      <w:outlineLvl w:val="0"/>
    </w:pPr>
    <w:rPr>
      <w:rFonts w:ascii="Meiryo UI" w:eastAsia="Meiryo UI" w:hAnsi="Meiryo U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99C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99C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99C"/>
    <w:pPr>
      <w:keepNext/>
      <w:numPr>
        <w:ilvl w:val="3"/>
        <w:numId w:val="1"/>
      </w:numPr>
      <w:ind w:leftChars="400" w:left="400"/>
      <w:outlineLvl w:val="3"/>
    </w:pPr>
    <w:rPr>
      <w:rFonts w:ascii="游明朝" w:eastAsia="游ゴシック Light" w:hAnsi="游明朝" w:cs="Cambria Math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99C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99C"/>
    <w:pPr>
      <w:keepNext/>
      <w:numPr>
        <w:ilvl w:val="5"/>
        <w:numId w:val="1"/>
      </w:numPr>
      <w:ind w:leftChars="800" w:left="800"/>
      <w:outlineLvl w:val="5"/>
    </w:pPr>
    <w:rPr>
      <w:rFonts w:ascii="游明朝" w:eastAsia="游ゴシック Light" w:hAnsi="游明朝" w:cs="Cambria Math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D099C"/>
    <w:pPr>
      <w:keepNext/>
      <w:numPr>
        <w:ilvl w:val="6"/>
        <w:numId w:val="1"/>
      </w:numPr>
      <w:ind w:leftChars="800" w:left="800"/>
      <w:outlineLvl w:val="6"/>
    </w:pPr>
    <w:rPr>
      <w:rFonts w:ascii="游明朝" w:eastAsia="游ゴシック Light" w:hAnsi="游明朝" w:cs="Cambria Math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99C"/>
    <w:pPr>
      <w:keepNext/>
      <w:numPr>
        <w:ilvl w:val="7"/>
        <w:numId w:val="1"/>
      </w:numPr>
      <w:ind w:leftChars="1200" w:left="1200"/>
      <w:outlineLvl w:val="7"/>
    </w:pPr>
    <w:rPr>
      <w:rFonts w:ascii="游明朝" w:eastAsia="游ゴシック Light" w:hAnsi="游明朝" w:cs="Cambria Math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99C"/>
    <w:pPr>
      <w:keepNext/>
      <w:numPr>
        <w:ilvl w:val="8"/>
        <w:numId w:val="1"/>
      </w:numPr>
      <w:ind w:leftChars="1200" w:left="1200"/>
      <w:outlineLvl w:val="8"/>
    </w:pPr>
    <w:rPr>
      <w:rFonts w:ascii="游明朝" w:eastAsia="游ゴシック Light" w:hAnsi="游明朝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0C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0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0CC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5C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E5C3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D099C"/>
    <w:rPr>
      <w:rFonts w:ascii="Meiryo UI" w:eastAsia="Meiryo UI" w:hAnsi="Meiryo U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D099C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4D099C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099C"/>
    <w:rPr>
      <w:rFonts w:ascii="游明朝" w:eastAsia="游ゴシック Light" w:hAnsi="游明朝" w:cs="Cambria Math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4D099C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4D099C"/>
    <w:rPr>
      <w:rFonts w:ascii="游明朝" w:eastAsia="游ゴシック Light" w:hAnsi="游明朝" w:cs="Cambria Math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uiPriority w:val="9"/>
    <w:rsid w:val="004D099C"/>
    <w:rPr>
      <w:rFonts w:ascii="游明朝" w:eastAsia="游ゴシック Light" w:hAnsi="游明朝" w:cs="Cambria Math"/>
      <w:kern w:val="2"/>
      <w:sz w:val="21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D099C"/>
    <w:rPr>
      <w:rFonts w:ascii="游明朝" w:eastAsia="游ゴシック Light" w:hAnsi="游明朝" w:cs="Cambria Math"/>
      <w:kern w:val="2"/>
      <w:sz w:val="21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4D099C"/>
    <w:rPr>
      <w:rFonts w:ascii="游明朝" w:eastAsia="游ゴシック Light" w:hAnsi="游明朝" w:cs="Cambria Math"/>
      <w:kern w:val="2"/>
      <w:sz w:val="21"/>
      <w:szCs w:val="24"/>
    </w:rPr>
  </w:style>
  <w:style w:type="paragraph" w:customStyle="1" w:styleId="a9">
    <w:name w:val="メイリオ"/>
    <w:basedOn w:val="a"/>
    <w:link w:val="aa"/>
    <w:qFormat/>
    <w:rsid w:val="004D099C"/>
    <w:pPr>
      <w:suppressAutoHyphens/>
      <w:spacing w:line="340" w:lineRule="exact"/>
    </w:pPr>
    <w:rPr>
      <w:rFonts w:ascii="メイリオ" w:eastAsia="メイリオ" w:hAnsi="メイリオ" w:cs="メイリオ"/>
      <w:kern w:val="0"/>
      <w:sz w:val="22"/>
      <w:szCs w:val="22"/>
    </w:rPr>
  </w:style>
  <w:style w:type="character" w:customStyle="1" w:styleId="aa">
    <w:name w:val="メイリオ (文字)"/>
    <w:link w:val="a9"/>
    <w:rsid w:val="004D099C"/>
    <w:rPr>
      <w:rFonts w:ascii="メイリオ" w:eastAsia="メイリオ" w:hAnsi="メイリオ" w:cs="メイリオ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18EA-B24C-4062-86F6-5E5CFA31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試験問題用紙</vt:lpstr>
      <vt:lpstr>同志社大学大学院司法研究科　</vt:lpstr>
    </vt:vector>
  </TitlesOfParts>
  <Company>同志社大学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試験問題用紙</dc:title>
  <dc:subject/>
  <dc:creator>事務システム課</dc:creator>
  <cp:keywords/>
  <dc:description/>
  <cp:lastModifiedBy>ktakahas</cp:lastModifiedBy>
  <cp:revision>2</cp:revision>
  <cp:lastPrinted>2022-08-11T04:32:00Z</cp:lastPrinted>
  <dcterms:created xsi:type="dcterms:W3CDTF">2024-03-05T07:13:00Z</dcterms:created>
  <dcterms:modified xsi:type="dcterms:W3CDTF">2024-03-05T07:13:00Z</dcterms:modified>
</cp:coreProperties>
</file>